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336" w:rsidRPr="004279C0" w:rsidRDefault="00623336" w:rsidP="004279C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4279C0">
        <w:rPr>
          <w:rFonts w:ascii="Times New Roman" w:hAnsi="Times New Roman" w:cs="Times New Roman"/>
          <w:color w:val="000000"/>
          <w:sz w:val="24"/>
          <w:szCs w:val="24"/>
        </w:rPr>
        <w:t>• </w:t>
      </w:r>
      <w:hyperlink r:id="rId4" w:tgtFrame="_blank" w:history="1">
        <w:r w:rsidR="00571B92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10.08.2026</w:t>
        </w:r>
        <w:r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- Anunț- </w:t>
        </w:r>
        <w:r w:rsidR="006A1921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ETAP</w:t>
        </w:r>
        <w:r w:rsidR="00571B92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A FINALĂ</w:t>
        </w:r>
        <w:r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pentru </w:t>
        </w:r>
        <w:r w:rsidR="009C2A50" w:rsidRPr="004279C0">
          <w:rPr>
            <w:rStyle w:val="Hyperlink"/>
            <w:rFonts w:ascii="Times New Roman" w:hAnsi="Times New Roman" w:cs="Times New Roman"/>
            <w:b/>
            <w:color w:val="000000"/>
            <w:sz w:val="24"/>
            <w:szCs w:val="24"/>
          </w:rPr>
          <w:t>PUZ</w:t>
        </w:r>
        <w:r w:rsidR="004279C0">
          <w:rPr>
            <w:rStyle w:val="Hyperlink"/>
            <w:rFonts w:ascii="Times New Roman" w:hAnsi="Times New Roman" w:cs="Times New Roman"/>
            <w:b/>
            <w:color w:val="000000"/>
            <w:sz w:val="24"/>
            <w:szCs w:val="24"/>
          </w:rPr>
          <w:t xml:space="preserve"> </w:t>
        </w:r>
        <w:r w:rsidR="004279C0" w:rsidRPr="004279C0">
          <w:rPr>
            <w:rFonts w:ascii="Times New Roman" w:eastAsia="Times New Roman" w:hAnsi="Times New Roman" w:cs="Times New Roman"/>
            <w:b/>
            <w:sz w:val="24"/>
            <w:szCs w:val="24"/>
            <w:lang w:val="en-US"/>
          </w:rPr>
          <w:t xml:space="preserve">- </w:t>
        </w:r>
        <w:r w:rsidR="004279C0" w:rsidRPr="004279C0">
          <w:rPr>
            <w:rFonts w:ascii="Times New Roman" w:hAnsi="Times New Roman" w:cs="Times New Roman"/>
            <w:b/>
            <w:sz w:val="24"/>
            <w:szCs w:val="24"/>
            <w:lang w:val="ro-RO"/>
          </w:rPr>
          <w:t>CONSTRUIRE LOCUINȚE ȘI FUNCȚIUNI COMPLEMENTARE</w:t>
        </w:r>
        <w:r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în </w:t>
        </w:r>
        <w:r w:rsidR="009C2A50"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oraș </w:t>
        </w:r>
        <w:r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Gh</w:t>
        </w:r>
        <w:r w:rsidR="00FD5315"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imbav, jud. Brașov, extravilan</w:t>
        </w:r>
        <w:r w:rsidR="009C2A50"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, generat de</w:t>
        </w:r>
        <w:r w:rsidR="006A6735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imobilul</w:t>
        </w:r>
        <w:r w:rsidR="009C2A50"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identificat</w:t>
        </w:r>
        <w:r w:rsidR="006A6735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prin extrasul</w:t>
        </w:r>
        <w:r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C</w:t>
        </w:r>
        <w:r w:rsidR="009C2A50"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F nr.</w:t>
        </w:r>
        <w:r w:rsid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107553</w:t>
        </w:r>
        <w:r w:rsidR="007E0249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, beneficiar – Bîrsan George pentru Ergun Gabriela</w:t>
        </w:r>
        <w:r w:rsidR="009C2A50"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. </w:t>
        </w:r>
        <w:r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  <w:lang w:val="fr-FR"/>
          </w:rPr>
          <w:t xml:space="preserve"> Perioada de consultare a publicului va fi </w:t>
        </w:r>
        <w:r w:rsidR="00571B92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  <w:lang w:val="fr-FR"/>
          </w:rPr>
          <w:t>cuprinsă între 10.08.2026 – 10.09.2026</w:t>
        </w:r>
        <w:bookmarkStart w:id="0" w:name="_GoBack"/>
        <w:bookmarkEnd w:id="0"/>
        <w:r w:rsidRPr="004279C0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  <w:lang w:val="fr-FR"/>
          </w:rPr>
          <w:t>. Eventualele obiecțiuni sau sugestii ale publicului vor fi înregistrare în această perioadă și vor fi înaintate către Serviciul Amenajarea Teritoriului și Urbanism din cadrul Primăriei orașului Ghimbav.</w:t>
        </w:r>
      </w:hyperlink>
    </w:p>
    <w:p w:rsidR="00623336" w:rsidRPr="00623336" w:rsidRDefault="0062333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623336" w:rsidRPr="006233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336"/>
    <w:rsid w:val="00400E1E"/>
    <w:rsid w:val="004279C0"/>
    <w:rsid w:val="00571B92"/>
    <w:rsid w:val="00623336"/>
    <w:rsid w:val="00632C49"/>
    <w:rsid w:val="00670517"/>
    <w:rsid w:val="006A1921"/>
    <w:rsid w:val="006A6735"/>
    <w:rsid w:val="006A6AC5"/>
    <w:rsid w:val="0079373D"/>
    <w:rsid w:val="007E0249"/>
    <w:rsid w:val="008E3ECF"/>
    <w:rsid w:val="00901468"/>
    <w:rsid w:val="009177FC"/>
    <w:rsid w:val="00944D36"/>
    <w:rsid w:val="009814D5"/>
    <w:rsid w:val="009C2A50"/>
    <w:rsid w:val="00A334A9"/>
    <w:rsid w:val="00D75DCD"/>
    <w:rsid w:val="00F161E6"/>
    <w:rsid w:val="00FC2D95"/>
    <w:rsid w:val="00FD5315"/>
    <w:rsid w:val="00F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222A1"/>
  <w15:chartTrackingRefBased/>
  <w15:docId w15:val="{58906223-7CA4-4DF0-A5F1-F38DE5F0A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panel.ro/primaria-ghimbav.ro/docs/2021/2021-04-16-PUZ-SOFIMAT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2026-08-11T11:33:00Z</dcterms:created>
  <dcterms:modified xsi:type="dcterms:W3CDTF">2026-08-11T11:40:00Z</dcterms:modified>
</cp:coreProperties>
</file>